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80" w:hanging="1260" w:hangingChars="600"/>
        <w:jc w:val="left"/>
        <w:rPr>
          <w:color w:val="FF0000"/>
          <w:sz w:val="48"/>
          <w:szCs w:val="48"/>
        </w:rPr>
      </w:pPr>
      <w:r>
        <w:rPr>
          <w:rFonts w:hint="eastAsia"/>
        </w:rPr>
        <w:t xml:space="preserve">  </w:t>
      </w:r>
      <w:r>
        <w:rPr>
          <w:sz w:val="48"/>
          <w:szCs w:val="48"/>
        </w:rPr>
        <w:t xml:space="preserve"> </w:t>
      </w:r>
      <w:r>
        <w:rPr>
          <w:rFonts w:hint="eastAsia"/>
          <w:color w:val="FF0000"/>
          <w:sz w:val="48"/>
          <w:szCs w:val="48"/>
        </w:rPr>
        <w:t>中共西藏农牧学院公共教学部委员会</w:t>
      </w:r>
    </w:p>
    <w:p>
      <w:pPr>
        <w:ind w:left="5060" w:hanging="5060" w:hangingChars="600"/>
        <w:jc w:val="center"/>
        <w:rPr>
          <w:rFonts w:hint="eastAsia"/>
          <w:b/>
          <w:color w:val="FF0000"/>
          <w:sz w:val="84"/>
          <w:szCs w:val="84"/>
        </w:rPr>
      </w:pPr>
      <w:r>
        <w:rPr>
          <w:rFonts w:hint="eastAsia"/>
          <w:b/>
          <w:color w:val="FF0000"/>
          <w:sz w:val="84"/>
          <w:szCs w:val="84"/>
        </w:rPr>
        <w:t>简报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/>
          <w:color w:val="FF0000"/>
          <w:sz w:val="84"/>
          <w:szCs w:val="84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000000"/>
          <w:spacing w:val="0"/>
          <w:w w:val="100"/>
          <w:sz w:val="32"/>
          <w:szCs w:val="40"/>
        </w:rPr>
        <w:t>&lt;2021年&gt;第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sz w:val="32"/>
          <w:szCs w:val="40"/>
          <w:lang w:val="en-US" w:eastAsia="zh-CN"/>
        </w:rPr>
        <w:t>12期</w:t>
      </w:r>
    </w:p>
    <w:p>
      <w:pPr>
        <w:rPr>
          <w:b/>
          <w:color w:val="FF0000"/>
          <w:sz w:val="30"/>
          <w:szCs w:val="30"/>
          <w:u w:val="single"/>
        </w:rPr>
      </w:pPr>
      <w:r>
        <w:rPr>
          <w:rFonts w:hint="eastAsia"/>
          <w:b/>
          <w:color w:val="FF0000"/>
          <w:sz w:val="30"/>
          <w:szCs w:val="30"/>
          <w:u w:val="single"/>
        </w:rPr>
        <w:t>公共教学部学生科</w:t>
      </w:r>
      <w:r>
        <w:rPr>
          <w:b/>
          <w:color w:val="FF0000"/>
          <w:sz w:val="30"/>
          <w:szCs w:val="30"/>
          <w:u w:val="single"/>
        </w:rPr>
        <w:t xml:space="preserve">              </w:t>
      </w:r>
      <w:r>
        <w:rPr>
          <w:rFonts w:hint="eastAsia"/>
          <w:b/>
          <w:color w:val="FF0000"/>
          <w:sz w:val="30"/>
          <w:szCs w:val="30"/>
          <w:u w:val="single"/>
        </w:rPr>
        <w:t xml:space="preserve">   </w:t>
      </w:r>
      <w:r>
        <w:rPr>
          <w:b/>
          <w:color w:val="FF0000"/>
          <w:sz w:val="30"/>
          <w:szCs w:val="30"/>
          <w:u w:val="single"/>
        </w:rPr>
        <w:t xml:space="preserve"> </w:t>
      </w:r>
      <w:r>
        <w:rPr>
          <w:rFonts w:hint="eastAsia"/>
          <w:b/>
          <w:color w:val="FF0000"/>
          <w:sz w:val="30"/>
          <w:szCs w:val="30"/>
          <w:u w:val="single"/>
        </w:rPr>
        <w:t xml:space="preserve">     20</w:t>
      </w:r>
      <w:r>
        <w:rPr>
          <w:rFonts w:hint="eastAsia"/>
          <w:b/>
          <w:color w:val="FF0000"/>
          <w:sz w:val="30"/>
          <w:szCs w:val="30"/>
          <w:u w:val="single"/>
          <w:lang w:val="en-US" w:eastAsia="zh-CN"/>
        </w:rPr>
        <w:t>21</w:t>
      </w:r>
      <w:r>
        <w:rPr>
          <w:rFonts w:hint="eastAsia"/>
          <w:b/>
          <w:color w:val="FF0000"/>
          <w:sz w:val="30"/>
          <w:szCs w:val="30"/>
          <w:u w:val="single"/>
        </w:rPr>
        <w:t>年</w:t>
      </w:r>
      <w:r>
        <w:rPr>
          <w:rFonts w:hint="eastAsia"/>
          <w:b/>
          <w:color w:val="FF0000"/>
          <w:sz w:val="30"/>
          <w:szCs w:val="30"/>
          <w:u w:val="single"/>
          <w:lang w:val="en-US" w:eastAsia="zh-CN"/>
        </w:rPr>
        <w:t>4</w:t>
      </w:r>
      <w:r>
        <w:rPr>
          <w:rFonts w:hint="eastAsia"/>
          <w:b/>
          <w:color w:val="FF0000"/>
          <w:sz w:val="30"/>
          <w:szCs w:val="30"/>
          <w:u w:val="single"/>
        </w:rPr>
        <w:t>月</w:t>
      </w:r>
      <w:r>
        <w:rPr>
          <w:rFonts w:hint="eastAsia"/>
          <w:b/>
          <w:color w:val="FF0000"/>
          <w:sz w:val="30"/>
          <w:szCs w:val="30"/>
          <w:u w:val="single"/>
          <w:lang w:val="en-US" w:eastAsia="zh-CN"/>
        </w:rPr>
        <w:t>14</w:t>
      </w:r>
      <w:r>
        <w:rPr>
          <w:rFonts w:hint="eastAsia"/>
          <w:b/>
          <w:color w:val="FF0000"/>
          <w:sz w:val="30"/>
          <w:szCs w:val="30"/>
          <w:u w:val="single"/>
        </w:rPr>
        <w:t>日</w:t>
      </w:r>
    </w:p>
    <w:p>
      <w:pPr>
        <w:spacing w:line="480" w:lineRule="auto"/>
        <w:jc w:val="center"/>
        <w:rPr>
          <w:rFonts w:hint="eastAsia" w:ascii="仿宋" w:hAnsi="仿宋" w:eastAsia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36"/>
          <w:szCs w:val="36"/>
        </w:rPr>
        <w:t>公共教学部</w:t>
      </w:r>
      <w:r>
        <w:rPr>
          <w:rFonts w:ascii="仿宋" w:hAnsi="仿宋" w:eastAsia="仿宋"/>
          <w:b/>
          <w:sz w:val="36"/>
          <w:szCs w:val="36"/>
        </w:rPr>
        <w:t>安全隐患</w:t>
      </w:r>
      <w:r>
        <w:rPr>
          <w:rFonts w:hint="eastAsia" w:ascii="仿宋" w:hAnsi="仿宋" w:eastAsia="仿宋"/>
          <w:b/>
          <w:sz w:val="36"/>
          <w:szCs w:val="36"/>
          <w:lang w:eastAsia="zh-CN"/>
        </w:rPr>
        <w:t>排查及卫生大扫除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为了进一步贯彻落实学院安全稳定工作要求，维护学院正常教育教学秩序，保障广大学生人身安全，净化校园治安环境，营造一个“安全稳定、文明和谐”的校园环境，</w:t>
      </w:r>
      <w:r>
        <w:rPr>
          <w:rFonts w:hint="eastAsia" w:ascii="仿宋" w:hAnsi="仿宋" w:eastAsia="仿宋"/>
          <w:sz w:val="28"/>
          <w:szCs w:val="28"/>
        </w:rPr>
        <w:t>我部</w:t>
      </w:r>
      <w:r>
        <w:rPr>
          <w:rFonts w:ascii="仿宋" w:hAnsi="仿宋" w:eastAsia="仿宋"/>
          <w:sz w:val="28"/>
          <w:szCs w:val="28"/>
        </w:rPr>
        <w:t>始终把从源头上预防作为维护校园安全稳定的常规工作来抓，坚决杜绝学生公寓各类不安全事故的发生，确保学生宿舍区的绝对安全、持续安全、长期安全。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eastAsia="仿宋"/>
          <w:sz w:val="28"/>
          <w:szCs w:val="28"/>
        </w:rPr>
        <w:t>  </w:t>
      </w: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eastAsia="仿宋"/>
          <w:sz w:val="28"/>
          <w:szCs w:val="28"/>
        </w:rPr>
        <w:t> </w:t>
      </w:r>
      <w:r>
        <w:rPr>
          <w:rFonts w:hint="eastAsia" w:ascii="仿宋" w:hAnsi="仿宋" w:eastAsia="仿宋"/>
          <w:sz w:val="28"/>
          <w:szCs w:val="28"/>
        </w:rPr>
        <w:t>学生科辅导员罗晓莉</w:t>
      </w:r>
      <w:r>
        <w:rPr>
          <w:rFonts w:ascii="仿宋" w:hAnsi="仿宋" w:eastAsia="仿宋"/>
          <w:sz w:val="28"/>
          <w:szCs w:val="28"/>
        </w:rPr>
        <w:t>于20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21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4月14日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对</w:t>
      </w:r>
      <w:r>
        <w:rPr>
          <w:rFonts w:hint="eastAsia" w:ascii="仿宋" w:hAnsi="仿宋" w:eastAsia="仿宋"/>
          <w:sz w:val="28"/>
          <w:szCs w:val="28"/>
        </w:rPr>
        <w:t>我部</w:t>
      </w:r>
      <w:r>
        <w:rPr>
          <w:rFonts w:ascii="仿宋" w:hAnsi="仿宋" w:eastAsia="仿宋"/>
          <w:sz w:val="28"/>
          <w:szCs w:val="28"/>
        </w:rPr>
        <w:t>学生宿舍进行了管制刀具</w:t>
      </w:r>
      <w:r>
        <w:rPr>
          <w:rFonts w:hint="eastAsia" w:ascii="仿宋" w:hAnsi="仿宋" w:eastAsia="仿宋"/>
          <w:sz w:val="28"/>
          <w:szCs w:val="28"/>
        </w:rPr>
        <w:t>、违章电器、仿真玩具枪等</w:t>
      </w:r>
      <w:r>
        <w:rPr>
          <w:rFonts w:ascii="仿宋" w:hAnsi="仿宋" w:eastAsia="仿宋"/>
          <w:sz w:val="28"/>
          <w:szCs w:val="28"/>
        </w:rPr>
        <w:t>专项清缴活动。在清查过程中，</w:t>
      </w:r>
      <w:r>
        <w:rPr>
          <w:rFonts w:hint="eastAsia" w:ascii="仿宋" w:hAnsi="仿宋" w:eastAsia="仿宋"/>
          <w:sz w:val="28"/>
          <w:szCs w:val="28"/>
        </w:rPr>
        <w:t>大部分寝室能严守规定，只有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9-205</w:t>
      </w:r>
      <w:r>
        <w:rPr>
          <w:rFonts w:hint="eastAsia" w:ascii="仿宋" w:hAnsi="仿宋" w:eastAsia="仿宋"/>
          <w:sz w:val="28"/>
          <w:szCs w:val="28"/>
        </w:rPr>
        <w:t>宿舍存在卫生不达标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</w:rPr>
        <w:t>个别学生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在墙上</w:t>
      </w:r>
      <w:r>
        <w:rPr>
          <w:rFonts w:hint="eastAsia" w:ascii="仿宋" w:hAnsi="仿宋" w:eastAsia="仿宋" w:cs="仿宋"/>
          <w:kern w:val="0"/>
          <w:sz w:val="28"/>
          <w:szCs w:val="28"/>
        </w:rPr>
        <w:t>悬挂宗教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物品、张贴海报</w:t>
      </w:r>
      <w:r>
        <w:rPr>
          <w:rFonts w:hint="eastAsia" w:ascii="仿宋" w:hAnsi="仿宋" w:eastAsia="仿宋"/>
          <w:sz w:val="28"/>
          <w:szCs w:val="28"/>
        </w:rPr>
        <w:t>情况</w:t>
      </w:r>
      <w:r>
        <w:rPr>
          <w:rFonts w:ascii="仿宋" w:hAnsi="仿宋" w:eastAsia="仿宋"/>
          <w:sz w:val="28"/>
          <w:szCs w:val="28"/>
        </w:rPr>
        <w:t>。总体而言，我</w:t>
      </w:r>
      <w:r>
        <w:rPr>
          <w:rFonts w:hint="eastAsia" w:ascii="仿宋" w:hAnsi="仿宋" w:eastAsia="仿宋"/>
          <w:sz w:val="28"/>
          <w:szCs w:val="28"/>
        </w:rPr>
        <w:t>部</w:t>
      </w:r>
      <w:r>
        <w:rPr>
          <w:rFonts w:ascii="仿宋" w:hAnsi="仿宋" w:eastAsia="仿宋"/>
          <w:sz w:val="28"/>
          <w:szCs w:val="28"/>
        </w:rPr>
        <w:t>绝大多数学生能严格遵守学院规章制度，不携带违禁物品进校园、进宿舍，清缴管制刀具活动受到了广大学生的赞同和欢迎。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通过清缴管制刀具</w:t>
      </w:r>
      <w:r>
        <w:rPr>
          <w:rFonts w:hint="eastAsia" w:ascii="仿宋" w:hAnsi="仿宋" w:eastAsia="仿宋"/>
          <w:sz w:val="28"/>
          <w:szCs w:val="28"/>
        </w:rPr>
        <w:t>等</w:t>
      </w:r>
      <w:r>
        <w:rPr>
          <w:rFonts w:ascii="仿宋" w:hAnsi="仿宋" w:eastAsia="仿宋"/>
          <w:sz w:val="28"/>
          <w:szCs w:val="28"/>
        </w:rPr>
        <w:t>专项检查活动,排查安全隐患，增强了安全意识，为学生的生命安全筑起了一道防火墙；教育了学生主动远离管制刀具等违禁品，增强了学生自我保护能力；积极营造平安和谐、安全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温馨的校园环境；有力促进了我</w:t>
      </w:r>
      <w:r>
        <w:rPr>
          <w:rFonts w:hint="eastAsia" w:ascii="仿宋" w:hAnsi="仿宋" w:eastAsia="仿宋"/>
          <w:sz w:val="28"/>
          <w:szCs w:val="28"/>
        </w:rPr>
        <w:t>部</w:t>
      </w:r>
      <w:r>
        <w:rPr>
          <w:rFonts w:ascii="仿宋" w:hAnsi="仿宋" w:eastAsia="仿宋"/>
          <w:sz w:val="28"/>
          <w:szCs w:val="28"/>
        </w:rPr>
        <w:t>的安全稳定工作</w:t>
      </w:r>
      <w:r>
        <w:rPr>
          <w:rFonts w:hint="eastAsia" w:ascii="仿宋" w:hAnsi="仿宋" w:eastAsia="仿宋"/>
          <w:sz w:val="28"/>
          <w:szCs w:val="28"/>
        </w:rPr>
        <w:t>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0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2021-04-13T02:21:36Z</dcterms:created>
  <dc:creator>Administrator</dc:creator>
  <cp:lastModifiedBy>Administrator</cp:lastModifiedBy>
  <dcterms:modified xsi:type="dcterms:W3CDTF">2021-04-13T02:23:13Z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5A05870415B84AEEB8458BA2DB452AB3</vt:lpwstr>
  </property>
</Properties>
</file>