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80" w:hanging="2880" w:hangingChars="600"/>
        <w:jc w:val="center"/>
      </w:pPr>
      <w:r>
        <w:rPr>
          <w:color w:val="FF0000"/>
          <w:sz w:val="48"/>
          <w:szCs w:val="48"/>
        </w:rPr>
        <w:t>中共西藏农牧学院公共教学部委员会</w:t>
      </w:r>
    </w:p>
    <w:p>
      <w:pPr>
        <w:ind w:left="5060" w:hanging="5060" w:hangingChars="600"/>
        <w:jc w:val="center"/>
      </w:pPr>
      <w:r>
        <w:rPr>
          <w:b/>
          <w:color w:val="FF0000"/>
          <w:sz w:val="84"/>
          <w:szCs w:val="84"/>
        </w:rPr>
        <w:t>简报</w:t>
      </w:r>
    </w:p>
    <w:p>
      <w:pPr>
        <w:jc w:val="center"/>
        <w:rPr>
          <w:rFonts w:eastAsia="仿宋"/>
        </w:rPr>
      </w:pPr>
      <w:r>
        <w:rPr>
          <w:rFonts w:ascii="仿宋" w:hAnsi="仿宋" w:eastAsia="仿宋" w:cs="仿宋"/>
          <w:color w:val="000000"/>
          <w:sz w:val="32"/>
          <w:szCs w:val="40"/>
        </w:rPr>
        <w:t>&lt;202</w:t>
      </w:r>
      <w:r>
        <w:rPr>
          <w:rFonts w:hint="eastAsia" w:ascii="仿宋" w:hAnsi="仿宋" w:eastAsia="仿宋" w:cs="仿宋"/>
          <w:color w:val="000000"/>
          <w:sz w:val="32"/>
          <w:szCs w:val="40"/>
        </w:rPr>
        <w:t>1</w:t>
      </w:r>
      <w:r>
        <w:rPr>
          <w:rFonts w:ascii="仿宋" w:hAnsi="仿宋" w:eastAsia="仿宋" w:cs="仿宋"/>
          <w:color w:val="000000"/>
          <w:sz w:val="32"/>
          <w:szCs w:val="40"/>
        </w:rPr>
        <w:t>年&gt;第</w:t>
      </w:r>
      <w:r>
        <w:rPr>
          <w:rFonts w:hint="eastAsia" w:hAnsi="仿宋" w:eastAsia="仿宋" w:cs="仿宋"/>
          <w:color w:val="000000"/>
          <w:sz w:val="32"/>
          <w:szCs w:val="40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40"/>
        </w:rPr>
        <w:t>期</w:t>
      </w:r>
    </w:p>
    <w:p>
      <w:r>
        <w:rPr>
          <w:b/>
          <w:color w:val="FF0000"/>
          <w:sz w:val="30"/>
          <w:szCs w:val="30"/>
          <w:u w:val="single"/>
        </w:rPr>
        <w:t xml:space="preserve">公共教学部学生科                      </w:t>
      </w:r>
      <w:r>
        <w:rPr>
          <w:rFonts w:hint="eastAsia"/>
          <w:b/>
          <w:color w:val="FF0000"/>
          <w:sz w:val="30"/>
          <w:szCs w:val="30"/>
          <w:u w:val="single"/>
        </w:rPr>
        <w:t xml:space="preserve">  </w:t>
      </w:r>
      <w:r>
        <w:rPr>
          <w:b/>
          <w:color w:val="FF0000"/>
          <w:sz w:val="30"/>
          <w:szCs w:val="30"/>
          <w:u w:val="single"/>
        </w:rPr>
        <w:t>202</w:t>
      </w:r>
      <w:r>
        <w:rPr>
          <w:rFonts w:hint="eastAsia"/>
          <w:b/>
          <w:color w:val="FF0000"/>
          <w:sz w:val="30"/>
          <w:szCs w:val="30"/>
          <w:u w:val="single"/>
        </w:rPr>
        <w:t>1</w:t>
      </w:r>
      <w:r>
        <w:rPr>
          <w:b/>
          <w:color w:val="FF0000"/>
          <w:sz w:val="30"/>
          <w:szCs w:val="30"/>
          <w:u w:val="single"/>
        </w:rPr>
        <w:t>年</w:t>
      </w:r>
      <w:r>
        <w:rPr>
          <w:rFonts w:hint="eastAsia"/>
          <w:b/>
          <w:color w:val="FF0000"/>
          <w:sz w:val="30"/>
          <w:szCs w:val="30"/>
          <w:u w:val="single"/>
        </w:rPr>
        <w:t>3</w:t>
      </w:r>
      <w:r>
        <w:rPr>
          <w:b/>
          <w:color w:val="FF0000"/>
          <w:sz w:val="30"/>
          <w:szCs w:val="30"/>
          <w:u w:val="single"/>
        </w:rPr>
        <w:t>月</w:t>
      </w:r>
      <w:r>
        <w:rPr>
          <w:rFonts w:hint="eastAsia"/>
          <w:b/>
          <w:color w:val="FF0000"/>
          <w:sz w:val="30"/>
          <w:szCs w:val="30"/>
          <w:u w:val="single"/>
        </w:rPr>
        <w:t>26</w:t>
      </w:r>
      <w:r>
        <w:rPr>
          <w:b/>
          <w:color w:val="FF0000"/>
          <w:sz w:val="30"/>
          <w:szCs w:val="30"/>
          <w:u w:val="single"/>
        </w:rPr>
        <w:t>日</w:t>
      </w: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  <w:lang w:eastAsia="zh-CN"/>
        </w:rPr>
        <w:t>学生</w:t>
      </w:r>
      <w:r>
        <w:rPr>
          <w:rFonts w:hint="eastAsia" w:ascii="宋体" w:hAnsi="宋体"/>
          <w:b/>
          <w:bCs/>
          <w:sz w:val="44"/>
          <w:szCs w:val="44"/>
        </w:rPr>
        <w:t>党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支部开展</w:t>
      </w:r>
      <w:r>
        <w:rPr>
          <w:rFonts w:hint="eastAsia" w:ascii="宋体" w:hAnsi="宋体"/>
          <w:b/>
          <w:bCs/>
          <w:sz w:val="44"/>
          <w:szCs w:val="44"/>
        </w:rPr>
        <w:t>组织生活会</w:t>
      </w:r>
    </w:p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和民主评议党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日</w:t>
      </w:r>
      <w:r>
        <w:rPr>
          <w:rFonts w:hint="eastAsia" w:ascii="宋体" w:hAnsi="宋体"/>
          <w:b/>
          <w:bCs/>
          <w:sz w:val="44"/>
          <w:szCs w:val="44"/>
        </w:rPr>
        <w:t>活动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为更好地贯彻落实从严治党精神，加强党风党纪教育、</w:t>
      </w:r>
      <w:r>
        <w:rPr>
          <w:rFonts w:ascii="宋体" w:hAnsi="宋体"/>
          <w:sz w:val="28"/>
          <w:szCs w:val="28"/>
        </w:rPr>
        <w:t>党员教育、管理和监督、保持共产党员先进性，落实保持党员先进性长效机制的要求。</w:t>
      </w:r>
      <w:r>
        <w:rPr>
          <w:rFonts w:hint="eastAsia" w:ascii="宋体" w:hAnsi="宋体"/>
          <w:sz w:val="28"/>
          <w:szCs w:val="28"/>
        </w:rPr>
        <w:t>根据学校通知《关于召开</w:t>
      </w:r>
      <w:r>
        <w:rPr>
          <w:rFonts w:hint="eastAsia" w:ascii="宋体" w:hAnsi="宋体"/>
          <w:sz w:val="28"/>
          <w:szCs w:val="28"/>
          <w:lang w:eastAsia="zh-CN"/>
        </w:rPr>
        <w:t>学院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2020年度基层党组织组织生活会和开展民主评议党员工作的通知》要求，公共教学部组织在校</w:t>
      </w:r>
      <w:r>
        <w:rPr>
          <w:rFonts w:hint="eastAsia" w:ascii="宋体" w:hAnsi="宋体"/>
          <w:sz w:val="28"/>
          <w:szCs w:val="28"/>
          <w:lang w:eastAsia="zh-CN"/>
        </w:rPr>
        <w:t>学生</w:t>
      </w:r>
      <w:r>
        <w:rPr>
          <w:rFonts w:hint="eastAsia" w:ascii="宋体" w:hAnsi="宋体"/>
          <w:sz w:val="28"/>
          <w:szCs w:val="28"/>
        </w:rPr>
        <w:t>党员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预备党员于3月26日</w:t>
      </w:r>
      <w:r>
        <w:rPr>
          <w:rFonts w:hint="eastAsia" w:ascii="宋体" w:hAnsi="宋体"/>
          <w:sz w:val="28"/>
          <w:szCs w:val="28"/>
          <w:lang w:eastAsia="zh-CN"/>
        </w:rPr>
        <w:t>在党务工作室、党委书记办公室</w:t>
      </w:r>
      <w:r>
        <w:rPr>
          <w:rFonts w:hint="eastAsia" w:ascii="宋体" w:hAnsi="宋体"/>
          <w:sz w:val="28"/>
          <w:szCs w:val="28"/>
        </w:rPr>
        <w:t>开展党组织组织生活会和开展民主评议党员活动。</w:t>
      </w:r>
    </w:p>
    <w:p>
      <w:pPr>
        <w:ind w:firstLine="560" w:firstLineChars="200"/>
        <w:rPr>
          <w:rFonts w:hint="eastAsia" w:hAnsi="宋体"/>
          <w:kern w:val="0"/>
          <w:sz w:val="28"/>
          <w:szCs w:val="28"/>
          <w:lang w:eastAsia="zh-CN"/>
        </w:rPr>
      </w:pPr>
      <w:r>
        <w:rPr>
          <w:rFonts w:hint="eastAsia" w:hAnsi="宋体"/>
          <w:kern w:val="0"/>
          <w:sz w:val="28"/>
          <w:szCs w:val="28"/>
          <w:lang w:eastAsia="zh-CN"/>
        </w:rPr>
        <w:t>此次民主评议组织生活会，学生党员应到</w:t>
      </w:r>
      <w:r>
        <w:rPr>
          <w:rFonts w:hint="eastAsia" w:hAnsi="宋体"/>
          <w:kern w:val="0"/>
          <w:sz w:val="28"/>
          <w:szCs w:val="28"/>
          <w:lang w:val="en-US" w:eastAsia="zh-CN"/>
        </w:rPr>
        <w:t>23人，实到参会8人，其中2人请假，13人校外实习未返校。</w:t>
      </w:r>
      <w:r>
        <w:rPr>
          <w:rFonts w:hAnsi="宋体"/>
          <w:kern w:val="0"/>
          <w:sz w:val="28"/>
          <w:szCs w:val="28"/>
        </w:rPr>
        <w:t>会上罗晓莉老师传达了关于党员民主评议</w:t>
      </w:r>
      <w:r>
        <w:rPr>
          <w:rFonts w:hint="eastAsia" w:hAnsi="宋体"/>
          <w:kern w:val="0"/>
          <w:sz w:val="28"/>
          <w:szCs w:val="28"/>
          <w:lang w:eastAsia="zh-CN"/>
        </w:rPr>
        <w:t>组织生活会</w:t>
      </w:r>
      <w:r>
        <w:rPr>
          <w:rFonts w:hAnsi="宋体"/>
          <w:kern w:val="0"/>
          <w:sz w:val="28"/>
          <w:szCs w:val="28"/>
        </w:rPr>
        <w:t>工作的相关要求及会议精神，并对党员民主评议</w:t>
      </w:r>
      <w:r>
        <w:rPr>
          <w:rFonts w:hint="eastAsia" w:hAnsi="宋体"/>
          <w:kern w:val="0"/>
          <w:sz w:val="28"/>
          <w:szCs w:val="28"/>
          <w:lang w:eastAsia="zh-CN"/>
        </w:rPr>
        <w:t>和组织生活会党日</w:t>
      </w:r>
      <w:r>
        <w:rPr>
          <w:rFonts w:hAnsi="宋体"/>
          <w:kern w:val="0"/>
          <w:sz w:val="28"/>
          <w:szCs w:val="28"/>
        </w:rPr>
        <w:t>活动进行了安排</w:t>
      </w:r>
      <w:r>
        <w:rPr>
          <w:rFonts w:hint="eastAsia" w:hAnsi="宋体"/>
          <w:kern w:val="0"/>
          <w:sz w:val="28"/>
          <w:szCs w:val="28"/>
          <w:lang w:eastAsia="zh-CN"/>
        </w:rPr>
        <w:t>与部署</w:t>
      </w:r>
      <w:r>
        <w:rPr>
          <w:rFonts w:hAnsi="宋体"/>
          <w:kern w:val="0"/>
          <w:sz w:val="28"/>
          <w:szCs w:val="28"/>
        </w:rPr>
        <w:t>，此次党员民主评议活动由党员自评、党员互评，两部分组成。第一阶段，全体党员对照党员标准，联系实际，</w:t>
      </w:r>
      <w:r>
        <w:rPr>
          <w:rFonts w:hint="eastAsia" w:hAnsi="宋体"/>
          <w:kern w:val="0"/>
          <w:sz w:val="28"/>
          <w:szCs w:val="28"/>
          <w:lang w:eastAsia="zh-CN"/>
        </w:rPr>
        <w:t>从政治上、思想、学习、工作、能力、作风等方面</w:t>
      </w:r>
      <w:r>
        <w:rPr>
          <w:rFonts w:hAnsi="宋体"/>
          <w:kern w:val="0"/>
          <w:sz w:val="28"/>
          <w:szCs w:val="28"/>
        </w:rPr>
        <w:t>认真撰写个人</w:t>
      </w:r>
      <w:r>
        <w:rPr>
          <w:rFonts w:hint="eastAsia" w:hAnsi="宋体"/>
          <w:kern w:val="0"/>
          <w:sz w:val="28"/>
          <w:szCs w:val="28"/>
          <w:lang w:eastAsia="zh-CN"/>
        </w:rPr>
        <w:t>自评；</w:t>
      </w:r>
      <w:r>
        <w:rPr>
          <w:rFonts w:hAnsi="宋体"/>
          <w:kern w:val="0"/>
          <w:sz w:val="28"/>
          <w:szCs w:val="28"/>
        </w:rPr>
        <w:t>第二阶段</w:t>
      </w:r>
      <w:r>
        <w:rPr>
          <w:rFonts w:hint="eastAsia" w:hAnsi="宋体"/>
          <w:kern w:val="0"/>
          <w:sz w:val="28"/>
          <w:szCs w:val="28"/>
          <w:lang w:eastAsia="zh-CN"/>
        </w:rPr>
        <w:t>，</w:t>
      </w:r>
      <w:r>
        <w:rPr>
          <w:rFonts w:hAnsi="宋体"/>
          <w:kern w:val="0"/>
          <w:sz w:val="28"/>
          <w:szCs w:val="28"/>
        </w:rPr>
        <w:t>党员之间互评，全体党员根据每位党员缺点和不足提出自己的意见和建议</w:t>
      </w:r>
      <w:r>
        <w:rPr>
          <w:rFonts w:hint="eastAsia" w:hAnsi="宋体"/>
          <w:kern w:val="0"/>
          <w:sz w:val="28"/>
          <w:szCs w:val="28"/>
          <w:lang w:eastAsia="zh-CN"/>
        </w:rPr>
        <w:t>。</w:t>
      </w:r>
      <w:r>
        <w:rPr>
          <w:rFonts w:hAnsi="宋体"/>
          <w:kern w:val="0"/>
          <w:sz w:val="28"/>
          <w:szCs w:val="28"/>
        </w:rPr>
        <w:t>最后</w:t>
      </w:r>
      <w:r>
        <w:rPr>
          <w:rFonts w:hint="eastAsia" w:hAnsi="宋体"/>
          <w:kern w:val="0"/>
          <w:sz w:val="28"/>
          <w:szCs w:val="28"/>
        </w:rPr>
        <w:t>罗晓莉老师对本次学习活动做出总结。</w:t>
      </w:r>
      <w:r>
        <w:rPr>
          <w:rFonts w:hint="eastAsia" w:hAnsi="宋体"/>
          <w:kern w:val="0"/>
          <w:sz w:val="28"/>
          <w:szCs w:val="28"/>
          <w:lang w:eastAsia="zh-CN"/>
        </w:rPr>
        <w:t>党日</w:t>
      </w:r>
      <w:r>
        <w:rPr>
          <w:rFonts w:hint="eastAsia" w:hAnsi="宋体"/>
          <w:kern w:val="0"/>
          <w:sz w:val="28"/>
          <w:szCs w:val="28"/>
        </w:rPr>
        <w:t>活动结束后，</w:t>
      </w:r>
      <w:r>
        <w:rPr>
          <w:rFonts w:hint="eastAsia" w:hAnsi="宋体"/>
          <w:kern w:val="0"/>
          <w:sz w:val="28"/>
          <w:szCs w:val="28"/>
          <w:lang w:eastAsia="zh-CN"/>
        </w:rPr>
        <w:t>每名同志都客观的认识到自身存在的问题与不足</w:t>
      </w:r>
      <w:r>
        <w:rPr>
          <w:rFonts w:hint="eastAsia" w:hAnsi="宋体"/>
          <w:kern w:val="0"/>
          <w:sz w:val="28"/>
          <w:szCs w:val="28"/>
        </w:rPr>
        <w:t>，</w:t>
      </w:r>
      <w:r>
        <w:rPr>
          <w:rFonts w:hint="eastAsia" w:hAnsi="宋体"/>
          <w:kern w:val="0"/>
          <w:sz w:val="28"/>
          <w:szCs w:val="28"/>
          <w:lang w:eastAsia="zh-CN"/>
        </w:rPr>
        <w:t>也下定决心在日后的生活中努力改掉自身缺点与不足。</w:t>
      </w:r>
    </w:p>
    <w:p>
      <w:pPr>
        <w:ind w:firstLine="560" w:firstLineChars="200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通过开展</w:t>
      </w:r>
      <w:r>
        <w:rPr>
          <w:rFonts w:ascii="宋体" w:hAnsi="宋体"/>
          <w:kern w:val="0"/>
          <w:sz w:val="28"/>
          <w:szCs w:val="28"/>
        </w:rPr>
        <w:t>此次党员</w:t>
      </w:r>
      <w:r>
        <w:rPr>
          <w:rFonts w:hint="eastAsia" w:ascii="宋体" w:hAnsi="宋体"/>
          <w:kern w:val="0"/>
          <w:sz w:val="28"/>
          <w:szCs w:val="28"/>
        </w:rPr>
        <w:t>组织生活会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和</w:t>
      </w:r>
      <w:r>
        <w:rPr>
          <w:rFonts w:ascii="宋体" w:hAnsi="宋体"/>
          <w:kern w:val="0"/>
          <w:sz w:val="28"/>
          <w:szCs w:val="28"/>
        </w:rPr>
        <w:t>民主评议活动，使每一名党员在政治素质、思想素质上得到全面提高，进一步提高了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学生党员</w:t>
      </w:r>
      <w:r>
        <w:rPr>
          <w:rFonts w:ascii="宋体" w:hAnsi="宋体"/>
          <w:kern w:val="0"/>
          <w:sz w:val="28"/>
          <w:szCs w:val="28"/>
        </w:rPr>
        <w:t>的工作积极性，保持和发扬了党员的先进性，提高了党组织的凝聚力和战斗力，为建设文明校园提供有力的组织与保证。</w:t>
      </w:r>
    </w:p>
    <w:p>
      <w:pPr>
        <w:rPr>
          <w:rFonts w:ascii="宋体" w:hAnsi="宋体"/>
          <w:kern w:val="0"/>
          <w:sz w:val="28"/>
          <w:szCs w:val="28"/>
        </w:rPr>
      </w:pP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160020</wp:posOffset>
            </wp:positionV>
            <wp:extent cx="2613660" cy="1914525"/>
            <wp:effectExtent l="0" t="0" r="0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bCs/>
          <w:color w:val="222222"/>
          <w:sz w:val="28"/>
          <w:szCs w:val="28"/>
          <w:u w:val="thic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175260</wp:posOffset>
            </wp:positionV>
            <wp:extent cx="2667000" cy="1897380"/>
            <wp:effectExtent l="0" t="0" r="0" b="7620"/>
            <wp:wrapNone/>
            <wp:docPr id="1" name="图片 1" descr="C:\Users\光影精灵\Documents\Tencent Files\2652338104\FileRecv\MobileFile\1ef5eb3cfa986f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光影精灵\Documents\Tencent Files\2652338104\FileRecv\MobileFile\1ef5eb3cfa986f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kern w:val="0"/>
          <w:sz w:val="28"/>
          <w:szCs w:val="28"/>
        </w:rPr>
      </w:pPr>
    </w:p>
    <w:p>
      <w:pPr>
        <w:rPr>
          <w:rFonts w:hint="eastAsia" w:ascii="宋体" w:hAnsi="宋体"/>
          <w:kern w:val="0"/>
          <w:sz w:val="28"/>
          <w:szCs w:val="28"/>
        </w:rPr>
      </w:pPr>
    </w:p>
    <w:p>
      <w:pPr>
        <w:rPr>
          <w:rFonts w:hint="eastAsia" w:ascii="宋体" w:hAnsi="宋体"/>
          <w:kern w:val="0"/>
          <w:sz w:val="28"/>
          <w:szCs w:val="28"/>
        </w:rPr>
      </w:pPr>
    </w:p>
    <w:p>
      <w:pPr>
        <w:rPr>
          <w:rFonts w:hint="eastAsia" w:ascii="宋体" w:hAnsi="宋体"/>
          <w:kern w:val="0"/>
          <w:sz w:val="28"/>
          <w:szCs w:val="28"/>
        </w:rPr>
      </w:pPr>
    </w:p>
    <w:p>
      <w:pPr>
        <w:rPr>
          <w:rFonts w:ascii="宋体" w:hAnsi="宋体"/>
          <w:kern w:val="0"/>
          <w:sz w:val="28"/>
          <w:szCs w:val="28"/>
        </w:rPr>
      </w:pPr>
    </w:p>
    <w:p>
      <w:pPr>
        <w:rPr>
          <w:rFonts w:ascii="仿宋" w:hAnsi="仿宋" w:eastAsia="仿宋" w:cs="仿宋"/>
          <w:b/>
          <w:bCs/>
          <w:color w:val="222222"/>
          <w:sz w:val="28"/>
          <w:szCs w:val="28"/>
          <w:u w:val="thic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074"/>
    <w:rsid w:val="004743FB"/>
    <w:rsid w:val="00630C5E"/>
    <w:rsid w:val="00672026"/>
    <w:rsid w:val="009F7BCE"/>
    <w:rsid w:val="00B335DB"/>
    <w:rsid w:val="00B43E1E"/>
    <w:rsid w:val="00BD3074"/>
    <w:rsid w:val="00E74DDD"/>
    <w:rsid w:val="00EC63BE"/>
    <w:rsid w:val="2D2D5E50"/>
    <w:rsid w:val="69FB3888"/>
    <w:rsid w:val="7851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cs="宋体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cs="宋体"/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102</Words>
  <Characters>588</Characters>
  <Lines>4</Lines>
  <Paragraphs>1</Paragraphs>
  <TotalTime>33</TotalTime>
  <ScaleCrop>false</ScaleCrop>
  <LinksUpToDate>false</LinksUpToDate>
  <CharactersWithSpaces>689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2021-03-27T15:39:00Z</dcterms:created>
  <dc:creator>无际★烟痕</dc:creator>
  <cp:lastModifiedBy>Administrator</cp:lastModifiedBy>
  <dcterms:modified xsi:type="dcterms:W3CDTF">2021-04-06T03:35:36Z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D55C3FC059554D9E813DD859DA626D87</vt:lpwstr>
  </property>
</Properties>
</file>